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461"/>
        <w:tblW w:w="9581" w:type="dxa"/>
        <w:jc w:val="center"/>
        <w:tblLook w:val="04A0" w:firstRow="1" w:lastRow="0" w:firstColumn="1" w:lastColumn="0" w:noHBand="0" w:noVBand="1"/>
      </w:tblPr>
      <w:tblGrid>
        <w:gridCol w:w="1622"/>
        <w:gridCol w:w="2909"/>
        <w:gridCol w:w="5050"/>
      </w:tblGrid>
      <w:tr w:rsidR="00D32E91" w:rsidTr="00A50FB7">
        <w:trPr>
          <w:jc w:val="center"/>
        </w:trPr>
        <w:tc>
          <w:tcPr>
            <w:tcW w:w="1622" w:type="dxa"/>
          </w:tcPr>
          <w:p w:rsidR="00D32E91" w:rsidRPr="00D32E91" w:rsidRDefault="00D32E91" w:rsidP="00D32E91">
            <w:pPr>
              <w:jc w:val="center"/>
              <w:rPr>
                <w:color w:val="000000" w:themeColor="text1"/>
              </w:rPr>
            </w:pPr>
            <w:r w:rsidRPr="00D32E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Обозначение схемы сертификации</w:t>
            </w:r>
          </w:p>
        </w:tc>
        <w:tc>
          <w:tcPr>
            <w:tcW w:w="2909" w:type="dxa"/>
            <w:vAlign w:val="center"/>
          </w:tcPr>
          <w:p w:rsidR="00D32E91" w:rsidRPr="00D32E91" w:rsidRDefault="00D32E91" w:rsidP="00D32E91">
            <w:pPr>
              <w:jc w:val="center"/>
              <w:rPr>
                <w:color w:val="000000" w:themeColor="text1"/>
              </w:rPr>
            </w:pPr>
            <w:r w:rsidRPr="00D32E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Область применения</w:t>
            </w:r>
          </w:p>
        </w:tc>
        <w:tc>
          <w:tcPr>
            <w:tcW w:w="5050" w:type="dxa"/>
            <w:vAlign w:val="center"/>
          </w:tcPr>
          <w:p w:rsidR="00D32E91" w:rsidRPr="00D32E91" w:rsidRDefault="00D32E91" w:rsidP="00D32E91">
            <w:pPr>
              <w:jc w:val="center"/>
              <w:rPr>
                <w:color w:val="000000" w:themeColor="text1"/>
              </w:rPr>
            </w:pPr>
            <w:r w:rsidRPr="00D32E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Содержание схемы</w:t>
            </w:r>
          </w:p>
        </w:tc>
      </w:tr>
      <w:tr w:rsidR="00D32E91" w:rsidTr="00A50FB7">
        <w:trPr>
          <w:jc w:val="center"/>
        </w:trPr>
        <w:tc>
          <w:tcPr>
            <w:tcW w:w="1622" w:type="dxa"/>
            <w:vAlign w:val="center"/>
          </w:tcPr>
          <w:p w:rsidR="00D32E91" w:rsidRPr="00D32E91" w:rsidRDefault="00D32E91" w:rsidP="00D32E91">
            <w:pPr>
              <w:spacing w:after="160" w:line="259" w:lineRule="auto"/>
              <w:jc w:val="center"/>
              <w:rPr>
                <w:color w:val="000000" w:themeColor="text1"/>
              </w:rPr>
            </w:pPr>
            <w:r w:rsidRPr="00766D46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1с</w:t>
            </w:r>
          </w:p>
        </w:tc>
        <w:tc>
          <w:tcPr>
            <w:tcW w:w="2909" w:type="dxa"/>
            <w:vAlign w:val="center"/>
          </w:tcPr>
          <w:p w:rsidR="00D32E91" w:rsidRPr="00D32E91" w:rsidRDefault="00D32E91" w:rsidP="00D32E91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32E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Для продукции, выпускаемой серийно.</w:t>
            </w:r>
          </w:p>
        </w:tc>
        <w:tc>
          <w:tcPr>
            <w:tcW w:w="5050" w:type="dxa"/>
            <w:vAlign w:val="center"/>
          </w:tcPr>
          <w:p w:rsidR="00A50FB7" w:rsidRPr="00A50FB7" w:rsidRDefault="00A50FB7" w:rsidP="00A50F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>ЗАЯВИТЕЛЬ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Формирует комплект документов и подает заявку на сертификацию</w:t>
            </w:r>
            <w:r w:rsidR="00766D4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в орган по сертификации;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ОРГАН ПО СЕРТИФИКАЦИИ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Проводит отбор образцов у заявителя для проведения испытаний;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АККРЕДИТОВАННАЯ ИСПЫТАТЕЛЬНАЯ ЛАБОРАТОРИЯ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Проводит испытания образцов;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ОРГАН ПО СЕРТИФИКАЦИИ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Проводит анализ состояния производства изготовителя и результатов проведенных испытаний образцов и при положительных результатах выдает заявителю сертификат соответствия;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ОРГАН ПО СЕРТИФИКАЦИИ</w:t>
            </w:r>
          </w:p>
          <w:p w:rsid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Проводит инспекционный контроль за сертифицирован продукцией посредством испытаний образцов в аккредитованной испытательной лаборатории и (или) анализа состояния производства.</w:t>
            </w:r>
          </w:p>
          <w:p w:rsidR="00766D46" w:rsidRDefault="00766D46" w:rsidP="00766D46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>ЗАЯВИТЕЛЬ</w:t>
            </w:r>
          </w:p>
          <w:p w:rsidR="00766D46" w:rsidRPr="00A50FB7" w:rsidRDefault="00766D46" w:rsidP="00766D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32E91" w:rsidRPr="00766D46" w:rsidRDefault="00766D46" w:rsidP="00766D46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66D4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Маркирует продукцию единым знаком обращения на рынке (знаком соответствия).</w:t>
            </w:r>
          </w:p>
        </w:tc>
      </w:tr>
      <w:tr w:rsidR="00D32E91" w:rsidTr="00A50FB7">
        <w:trPr>
          <w:jc w:val="center"/>
        </w:trPr>
        <w:tc>
          <w:tcPr>
            <w:tcW w:w="1622" w:type="dxa"/>
            <w:vAlign w:val="center"/>
          </w:tcPr>
          <w:p w:rsidR="00D32E91" w:rsidRPr="00D32E91" w:rsidRDefault="00D32E91" w:rsidP="00D32E91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32E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2с</w:t>
            </w:r>
          </w:p>
        </w:tc>
        <w:tc>
          <w:tcPr>
            <w:tcW w:w="2909" w:type="dxa"/>
            <w:vAlign w:val="center"/>
          </w:tcPr>
          <w:p w:rsidR="00D32E91" w:rsidRPr="00D32E91" w:rsidRDefault="00D32E91" w:rsidP="00D32E91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32E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Для продукции, выпускаемой серийно при наличии у изготовителя внедренной системы менеджмента, сертифицированной органом по сертификации систем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D32E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менеджмента.</w:t>
            </w:r>
          </w:p>
        </w:tc>
        <w:tc>
          <w:tcPr>
            <w:tcW w:w="5050" w:type="dxa"/>
            <w:vAlign w:val="center"/>
          </w:tcPr>
          <w:p w:rsidR="00A50FB7" w:rsidRPr="00A50FB7" w:rsidRDefault="00A50FB7" w:rsidP="00A50F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>ЗАЯВИТЕЛЬ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Формирует комплект документов и подает заявку на сертификацию</w:t>
            </w:r>
            <w:r w:rsidR="00766D4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в орган по сертификации;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ОРГАН ПО СЕРТИФИКАЦИИ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Проводит отбор образцов у заявителя для проведения испытаний;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АККРЕДИТОВАННАЯ ИСПЫТАТЕЛЬНАЯ ЛАБОРАТОРИЯ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Проводит испытания образцов;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ОРГАН ПО СЕРТИФИКАЦИИ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Проводит 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оценку системы менеджмента </w:t>
            </w: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и результатов проведенных испытаний образцов и </w:t>
            </w: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lastRenderedPageBreak/>
              <w:t>при положительных результатах выдает заявителю сертификат соответствия;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ОРГАН ПО СЕРТИФИКАЦИИ</w:t>
            </w:r>
          </w:p>
          <w:p w:rsidR="00D32E91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Проводит инспекционный контроль за сертифицирован продукцией посредством испытаний образцов в аккредитованной испытательной лаборатории </w:t>
            </w:r>
          </w:p>
          <w:p w:rsidR="00766D46" w:rsidRDefault="00766D46" w:rsidP="00766D46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>ЗАЯВИТЕЛЬ</w:t>
            </w:r>
          </w:p>
          <w:p w:rsidR="00766D46" w:rsidRPr="00A50FB7" w:rsidRDefault="00766D46" w:rsidP="00766D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66D46" w:rsidRPr="00766D46" w:rsidRDefault="00766D46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66D4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Маркирует продукцию единым знаком обращения на рынке (знаком соответствия).</w:t>
            </w:r>
          </w:p>
        </w:tc>
      </w:tr>
      <w:tr w:rsidR="00D32E91" w:rsidTr="00A50FB7">
        <w:trPr>
          <w:jc w:val="center"/>
        </w:trPr>
        <w:tc>
          <w:tcPr>
            <w:tcW w:w="1622" w:type="dxa"/>
            <w:vAlign w:val="center"/>
          </w:tcPr>
          <w:p w:rsidR="00D32E91" w:rsidRPr="00D32E91" w:rsidRDefault="00D32E91" w:rsidP="00D32E91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32E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3с</w:t>
            </w:r>
          </w:p>
        </w:tc>
        <w:tc>
          <w:tcPr>
            <w:tcW w:w="2909" w:type="dxa"/>
            <w:vAlign w:val="center"/>
          </w:tcPr>
          <w:p w:rsidR="00D32E91" w:rsidRPr="00D32E91" w:rsidRDefault="00D32E91" w:rsidP="00D32E91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32E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Для партии продукции.</w:t>
            </w:r>
          </w:p>
        </w:tc>
        <w:tc>
          <w:tcPr>
            <w:tcW w:w="5050" w:type="dxa"/>
            <w:vAlign w:val="center"/>
          </w:tcPr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ЗАЯВИТЕЛЬ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Формирует комплект документов и подает заявку на сертификацию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в орган по сертификации;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Орган по сертификации или аккредитованная испытательная лаборатория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проводит отбор образцов у заявителя для проведения испытаний;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АККРЕДИТОВАННАЯ ИСПЫТАТЕЛЬНАЯ ЛАБОРАТОРИЯ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Проводит испытания образцов;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ОРГАН ПО СЕРТИФИКАЦИИ</w:t>
            </w:r>
          </w:p>
          <w:p w:rsidR="00D32E91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Проводит анализ результатов испытаний образцов и при положительных результатах выдает заявителю сертификат соответствия.</w:t>
            </w:r>
          </w:p>
          <w:p w:rsidR="00766D46" w:rsidRDefault="00766D46" w:rsidP="00766D46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>ЗАЯВИТЕЛЬ</w:t>
            </w:r>
          </w:p>
          <w:p w:rsidR="00766D46" w:rsidRPr="00A50FB7" w:rsidRDefault="00766D46" w:rsidP="00766D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66D46" w:rsidRPr="00766D46" w:rsidRDefault="00766D46" w:rsidP="00766D46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66D4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Маркирует продукцию единым знаком обращения на рынке (знаком соответствия).</w:t>
            </w:r>
          </w:p>
        </w:tc>
      </w:tr>
      <w:tr w:rsidR="00D32E91" w:rsidTr="00A50FB7">
        <w:trPr>
          <w:jc w:val="center"/>
        </w:trPr>
        <w:tc>
          <w:tcPr>
            <w:tcW w:w="1622" w:type="dxa"/>
            <w:vAlign w:val="center"/>
          </w:tcPr>
          <w:p w:rsidR="00D32E91" w:rsidRPr="00D32E91" w:rsidRDefault="00D32E91" w:rsidP="00D32E91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32E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4с</w:t>
            </w:r>
          </w:p>
        </w:tc>
        <w:tc>
          <w:tcPr>
            <w:tcW w:w="2909" w:type="dxa"/>
            <w:vAlign w:val="center"/>
          </w:tcPr>
          <w:p w:rsidR="00D32E91" w:rsidRPr="00D32E91" w:rsidRDefault="00D32E91" w:rsidP="00D32E91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32E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Для единичного изделия в случае, если исследования (испытания) и измерения для этого изделия не являются разрушающими.</w:t>
            </w:r>
          </w:p>
        </w:tc>
        <w:tc>
          <w:tcPr>
            <w:tcW w:w="5050" w:type="dxa"/>
            <w:vAlign w:val="center"/>
          </w:tcPr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ЗАЯВИТЕЛЬ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Формирует комплект документов и подает заявку на серти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фикацию в орган по сертификации и </w:t>
            </w: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предоставляет продукцию для идентификации единичного изделия и проведения исследований (испытаний) и измерений;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АККРЕДИТОВАННАЯ ИСПЫТАТЕЛЬНАЯ ЛАБОРАТОРИЯ</w:t>
            </w:r>
          </w:p>
          <w:p w:rsidR="00CB027B" w:rsidRDefault="00CB027B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CB027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Проводит исследования (испытания) и измерения единично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го изделия при сертификации проду</w:t>
            </w:r>
            <w:r w:rsidRPr="00CB027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кции.</w:t>
            </w:r>
          </w:p>
          <w:p w:rsidR="00A50FB7" w:rsidRPr="00A50FB7" w:rsidRDefault="00A50FB7" w:rsidP="00A50FB7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ОРГАН ПО СЕРТИФИКАЦИИ</w:t>
            </w:r>
          </w:p>
          <w:p w:rsidR="00D32E91" w:rsidRPr="00D32E91" w:rsidRDefault="00A50FB7" w:rsidP="00A50FB7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Проводит </w:t>
            </w:r>
            <w:r w:rsidR="00766D4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анализ </w:t>
            </w:r>
            <w:r w:rsidR="00766D46">
              <w:t>исследований</w:t>
            </w:r>
            <w:r w:rsidR="00CB027B" w:rsidRPr="00CB027B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(испытаний) и измерений единичного изделия </w:t>
            </w: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и при положительных результатах выдает заявителю сертификат соответствия.</w:t>
            </w:r>
          </w:p>
        </w:tc>
      </w:tr>
      <w:tr w:rsidR="00D32E91" w:rsidTr="00A50FB7">
        <w:trPr>
          <w:jc w:val="center"/>
        </w:trPr>
        <w:tc>
          <w:tcPr>
            <w:tcW w:w="1622" w:type="dxa"/>
            <w:vAlign w:val="center"/>
          </w:tcPr>
          <w:p w:rsidR="00D32E91" w:rsidRPr="00D32E91" w:rsidRDefault="00D32E91" w:rsidP="00D32E91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32E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5с</w:t>
            </w:r>
          </w:p>
        </w:tc>
        <w:tc>
          <w:tcPr>
            <w:tcW w:w="2909" w:type="dxa"/>
            <w:vAlign w:val="center"/>
          </w:tcPr>
          <w:p w:rsidR="00D32E91" w:rsidRPr="00D32E91" w:rsidRDefault="00D32E91" w:rsidP="00D32E91">
            <w:pP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D32E91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Для продукции, выпускаемой серийно в случае, если в полной мере невозможно или затруднительно подтвердить соответствие установленным (заявленным) требованиям при проведении исследований (испытаний) и измерений готовой продукции.</w:t>
            </w:r>
          </w:p>
        </w:tc>
        <w:tc>
          <w:tcPr>
            <w:tcW w:w="5050" w:type="dxa"/>
            <w:vAlign w:val="center"/>
          </w:tcPr>
          <w:p w:rsidR="00766D46" w:rsidRPr="00A50FB7" w:rsidRDefault="00766D46" w:rsidP="00766D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>ЗАЯВИТЕЛЬ</w:t>
            </w:r>
          </w:p>
          <w:p w:rsidR="00766D46" w:rsidRDefault="00766D46" w:rsidP="00766D46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Формирует комплект документов и подает заявку на сертификацию</w:t>
            </w: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в орган по сертификации;</w:t>
            </w:r>
          </w:p>
          <w:p w:rsidR="00766D46" w:rsidRPr="00A50FB7" w:rsidRDefault="00766D46" w:rsidP="00766D46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ОРГАН ПО СЕРТИФИКАЦИИ</w:t>
            </w:r>
          </w:p>
          <w:p w:rsidR="00766D46" w:rsidRPr="00A50FB7" w:rsidRDefault="00766D46" w:rsidP="00766D46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</w:t>
            </w:r>
            <w:r w:rsidRPr="00766D4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роводит исследование проекта продукции;</w:t>
            </w:r>
          </w:p>
          <w:p w:rsidR="00766D46" w:rsidRPr="00A50FB7" w:rsidRDefault="00766D46" w:rsidP="00766D46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ОРГАН ПО СЕРТИФИКАЦИИ</w:t>
            </w:r>
          </w:p>
          <w:p w:rsidR="00766D46" w:rsidRPr="00A50FB7" w:rsidRDefault="00766D46" w:rsidP="00766D46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Проводит анализ состояния производства изготовителя и </w:t>
            </w:r>
            <w:r w:rsidRPr="00766D4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 xml:space="preserve">результаты исследования проекта продукции </w:t>
            </w: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и при положительных результатах выдает заявителю сертификат соответствия;</w:t>
            </w:r>
          </w:p>
          <w:p w:rsidR="00766D46" w:rsidRPr="00A50FB7" w:rsidRDefault="00766D46" w:rsidP="00766D46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ОРГАН ПО СЕРТИФИКАЦИИ</w:t>
            </w:r>
          </w:p>
          <w:p w:rsidR="00766D46" w:rsidRDefault="00766D46" w:rsidP="00766D46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Проводит инспекционный контроль за сертифицирован продукцией посредством испытаний образцов в аккредитованной испытательной лаборатории и (или) анализа состояния производства.</w:t>
            </w:r>
          </w:p>
          <w:p w:rsidR="00766D46" w:rsidRDefault="00766D46" w:rsidP="00766D46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</w:pPr>
            <w:r w:rsidRPr="00A50FB7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>ЗАЯВИТЕЛЬ</w:t>
            </w:r>
          </w:p>
          <w:p w:rsidR="00766D46" w:rsidRPr="00A50FB7" w:rsidRDefault="00766D46" w:rsidP="00766D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348F0" w:rsidRPr="00766D46" w:rsidRDefault="00766D46" w:rsidP="00766D46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</w:pPr>
            <w:r w:rsidRPr="00766D4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ru-RU"/>
              </w:rPr>
              <w:t>Маркирует продукцию единым знаком обращения на рынке (знаком соответствия).</w:t>
            </w:r>
          </w:p>
        </w:tc>
      </w:tr>
      <w:tr w:rsidR="00B348F0" w:rsidTr="008D2427">
        <w:trPr>
          <w:jc w:val="center"/>
        </w:trPr>
        <w:tc>
          <w:tcPr>
            <w:tcW w:w="9581" w:type="dxa"/>
            <w:gridSpan w:val="3"/>
            <w:vAlign w:val="center"/>
          </w:tcPr>
          <w:p w:rsidR="00B348F0" w:rsidRPr="00A50FB7" w:rsidRDefault="00B348F0" w:rsidP="00766D46">
            <w:pPr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</w:pPr>
            <w:r w:rsidRPr="00B348F0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shd w:val="clear" w:color="auto" w:fill="FFFFFF"/>
                <w:lang w:eastAsia="ru-RU"/>
              </w:rPr>
              <w:t>Срок действия сертификата соответствия устанавливается для выпускаемых машин и (или) оборудования серийного производства - не более 5 лет, для выпущенной партии срок не устанавливается.</w:t>
            </w:r>
          </w:p>
        </w:tc>
      </w:tr>
    </w:tbl>
    <w:p w:rsidR="0097589E" w:rsidRPr="00D32E91" w:rsidRDefault="00D32E91">
      <w:pP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D32E9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lastRenderedPageBreak/>
        <w:t xml:space="preserve">Сертификация </w:t>
      </w:r>
      <w:bookmarkStart w:id="0" w:name="_GoBack"/>
      <w:bookmarkEnd w:id="0"/>
      <w:r w:rsidRPr="00D32E9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в рамках Единого перечня продукции, подлежащей обязательной сертификации осуществляется по следующим схемам:</w:t>
      </w:r>
    </w:p>
    <w:p w:rsidR="00D32E91" w:rsidRDefault="00D32E91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</w:p>
    <w:p w:rsidR="00D32E91" w:rsidRDefault="00D32E91"/>
    <w:sectPr w:rsidR="00D3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91"/>
    <w:rsid w:val="004E6B11"/>
    <w:rsid w:val="00766D46"/>
    <w:rsid w:val="0097589E"/>
    <w:rsid w:val="00A50FB7"/>
    <w:rsid w:val="00B348F0"/>
    <w:rsid w:val="00CB027B"/>
    <w:rsid w:val="00D32E91"/>
    <w:rsid w:val="00D4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7BA06-6FE1-4535-9F75-09824680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50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6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EMK</Company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rosacr</dc:creator>
  <cp:keywords/>
  <dc:description/>
  <cp:lastModifiedBy>rosacr</cp:lastModifiedBy>
  <cp:revision>4</cp:revision>
  <dcterms:created xsi:type="dcterms:W3CDTF">2025-12-26T05:56:00Z</dcterms:created>
  <dcterms:modified xsi:type="dcterms:W3CDTF">2025-12-26T08:42:00Z</dcterms:modified>
</cp:coreProperties>
</file>